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74" w:rsidRPr="00C81299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C81299">
        <w:rPr>
          <w:rFonts w:ascii="Times New Roman" w:hAnsi="Times New Roman" w:cs="Times New Roman"/>
          <w:b/>
          <w:color w:val="000000"/>
          <w:sz w:val="36"/>
          <w:szCs w:val="36"/>
        </w:rPr>
        <w:t>Полезные ссылки для педагогов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Для всех учителей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УРОК</w:t>
      </w:r>
      <w:proofErr w:type="gram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педагогическое сообщество, предназначенное для работников школьного, дошкольного и дополнительного образования, а также для всех специалистов, занимающихся образовательной и воспитательной деятельностью.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ФИПИ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сайт Федерального института педагогических измерений, на котором уже размещены демоверсии 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ОГЭ и  ЕГЭ 2020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опубликованы открытые банки заданий ГИА.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1сентября</w:t>
      </w:r>
      <w:proofErr w:type="gram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известный издательский дом предлагает учителям более десятка уникальных проектов: фестиваль методических разработок, конкурсы, курсы повышения квалификации,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онлайн-выставки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school-collection.edu.ru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единая коллекция цифровых образовательных ресурсов.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ict.edu.ru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федеральный образовательный портал «Информационно-коммуникационные технологии в образовании».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pedsovet.org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всероссийский интернет-педсовет.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Фоксфорд</w:t>
      </w:r>
      <w:proofErr w:type="gram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возможность пройти бесплатное дистанционное обучение у экспертов МГУ, МФТИ, ВШЭ и других ведущих вузов страны. 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interneturok.ru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открытые уроки по всем предметам школьной программы, содержат тесты, тренажеры и конспекты. Учитель найдет готовые материалы для урока, может послушать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видеолекции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по детской психологии.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Youtube-канал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Drofapublishing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архив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вебинаров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авторов учебников, ученых, преподавателей, учителей-практиков, открытые уроки, интервью с ведущими специалистами.</w:t>
      </w:r>
    </w:p>
    <w:p w:rsidR="00826511" w:rsidRPr="009B1B74" w:rsidRDefault="009B1B74">
      <w:pPr>
        <w:rPr>
          <w:rFonts w:ascii="Times New Roman" w:hAnsi="Times New Roman" w:cs="Times New Roman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Lecta</w:t>
      </w:r>
      <w:proofErr w:type="spell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— доступ к электронным учебникам «ДРОФА» – «ВЕНТАНА-ГРАФ».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Canva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онлайн-сервис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по созданию диаграмм и графиков самостоятельно или на основе готовых шаблонов. 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br/>
        <w:t>Источник: </w:t>
      </w:r>
      <w:hyperlink r:id="rId4" w:history="1">
        <w:r w:rsidRPr="009B1B74">
          <w:rPr>
            <w:rStyle w:val="a3"/>
            <w:rFonts w:ascii="Times New Roman" w:hAnsi="Times New Roman" w:cs="Times New Roman"/>
            <w:color w:val="4D88CE"/>
            <w:sz w:val="28"/>
            <w:szCs w:val="28"/>
          </w:rPr>
          <w:t>https://rosuchebnik.ru/material/40-saytov-kotorye-oblegchat-rabotu-uchitelya/</w:t>
        </w:r>
      </w:hyperlink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Начальная школа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Учебно-методический кабинет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методические разработки,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блоги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, конкурсы, сценарии для внеклассной работы.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Открытый класс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рабочие материалы по УМК «Начальная школа XXI века». </w:t>
      </w:r>
    </w:p>
    <w:p w:rsidR="009B1B74" w:rsidRPr="009B1B74" w:rsidRDefault="009B1B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Занков.ru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официальный сайт системы развивающего обучения Л. В.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Занкова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br/>
        <w:t>Источник: </w:t>
      </w:r>
      <w:hyperlink r:id="rId5" w:history="1">
        <w:r w:rsidRPr="009B1B74">
          <w:rPr>
            <w:rStyle w:val="a3"/>
            <w:rFonts w:ascii="Times New Roman" w:hAnsi="Times New Roman" w:cs="Times New Roman"/>
            <w:color w:val="4D88CE"/>
            <w:sz w:val="28"/>
            <w:szCs w:val="28"/>
          </w:rPr>
          <w:t>https://rosuchebnik.ru/material/40-saytov-kotorye-oblegchat-rabotu-uchitelya/</w:t>
        </w:r>
      </w:hyperlink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Русский язык и литература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Грамота</w:t>
      </w:r>
      <w:proofErr w:type="gram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справочный материал по всем разделам русской грамматики, десятки словарей, познавательные статьи о языке, учебные диктанты.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Культура письменной речи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учебно-справочный, нормативный и методический материал по русскому языку, а также собрание типичных ошибок.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Правила русского языка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справочный сайт, на котором собраны грамматические правила.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TextoLogia.ru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интернет-журнал, созданный с целью привить интерес к русскому языку, литературе, языкознанию. Исторические вопросы, интересные факты, популярные статьи, справочная служба.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Учимся читать, думать, писать сочинения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методические рекомендации по подготовке к сочинению с помощью серии тетрадей издательства «ДРОФА». 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Иностранные языки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EnglishTips.org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огромное количество материалов для изучения и преподавания английского языка.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Native-english.ru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грамматика английского языка, интерактивные тесты, игры, идиомы, тексты песен.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Словари «Дрофы»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словари русского, английского, немецкого, французского, итальянского и испанского языков.</w:t>
      </w:r>
      <w:proofErr w:type="gram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Более 200 000 словарных статей.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Goethe</w:t>
      </w:r>
      <w:proofErr w:type="spell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Institut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официальный сайт Института Гёте, который содержит </w:t>
      </w:r>
      <w:proofErr w:type="gram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proofErr w:type="gram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как для педагогов, так и для учеников: образцы упражнений, тренировочные тесты для подготовки к экзаменам международного уровня, страноведческую информацию, игры, методические советы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История, обществознание, право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Антропогенез</w:t>
      </w:r>
      <w:proofErr w:type="gram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собрание информации о последних результатах научных исследований в области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антропосоциогенеза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Эксперт</w:t>
      </w:r>
      <w:proofErr w:type="gram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сайт журнала, аналитического издания по актуальным вопросам социально-экономического, политического и культурного развития нашей страны.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historic.ru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онлайн-библиотека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охватывающая</w:t>
      </w:r>
      <w:proofErr w:type="gram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весь период истории человечества от первобытной эпохи до Новейшего времени, материалы по методологии истории, энциклопедии, книги и статьи, исторические карты.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Атлас+</w:t>
      </w:r>
      <w:proofErr w:type="spell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— бесплатное интерактивное приложение, расширяющие возможности обычного атласа, поможет научить школьников работать с картой. 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География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Российское географическое общество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информация о структуре, составе, экспедициях, научной и просветительской деятельности Российского географического общества.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Practical</w:t>
      </w:r>
      <w:proofErr w:type="spell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Science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возможность построения карт по статистическим данным, а также наглядные материалы по экологии.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«Вокруг света»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сайт популярного журнала о путешествиях, приключениях, открытиях.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Атлас+</w:t>
      </w:r>
      <w:proofErr w:type="spell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>— бесплатное интерактивное приложение, расширяющие возможности обычного атласа, поможет научить школьников работать с картой.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Математика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Московский центр непрерывного математического образования и его интернет-библиотека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эти сайты работают с целью сохранения и развития традиций математического образования, поддержки различных форм внеклассной работы со школьниками (кружков, олимпиад, турниров и т. д.), 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методической помощи руководителям кружков и преподавателям классов с углубленным изучением математики. 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Etudes.ru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на сайте представлены этюды, выполненные с использованием современной компьютерной 3D-графики, рассказывающие о математике и её приложениях.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Geogebra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приложение с открытым исходным кодом, специально разработанное как средство изучения и обучения геометрии и алгебре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Линия УМК </w:t>
      </w: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Муравиных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дидактические материалы и авторские рекомендации по работе с учебниками. 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Информатика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Klyaks@net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информационно-образовательный портал для учителя информатики и ИКТ, в том числе материалы для подготовки к ЕГЭ. 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Сообщество учителей информатики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</w:t>
      </w:r>
      <w:proofErr w:type="gram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коллективный</w:t>
      </w:r>
      <w:proofErr w:type="gram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блог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о компьютерах и методике. 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Физика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Наука и техника: электронная библиотека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подборка научно-популярных публикаций. 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convert-me.com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интерактивный калькулятор измерений. Перевод различных единиц измерения из одной системы в другую: вес и масса, объем и вместимость, длина и расстояние.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physics.nad.ru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анимации физических процессов. Трехмерные анимации и визуализации по физике сопровождаются теоретическими объяснениями. 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Задачник «Кванта»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архив задач по физике, опубликованных в журнале «Квант» с 1970 по 1999 год. Решения задач приводятся отдельно по номерам.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Виртуальный музей космонавтики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российская космонавтика в фотографиях, схемах и объемных моделях космических аппаратов и стартовых комплексов.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Биология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Биомолекула</w:t>
      </w:r>
      <w:proofErr w:type="spell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 —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научно-популярный сайт, посвящённый молекулярным основам современной биологии и практическим применениям научных достижений в медицине и биотехнологии. 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Biodat</w:t>
      </w:r>
      <w:proofErr w:type="spellEnd"/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— справочно-информационный ресурс по биологии и экологии, а также система совместной работы, позволяющая в интерактивном режиме разместить результаты своих исследований и наблюдений. Коллекции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Дарвиновского музея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> — детальная информация об экспонатах крупнейшего биологического музея.</w:t>
      </w:r>
    </w:p>
    <w:p w:rsid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 «Вся биология»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научно-образовательный проект, посвященный биологии и родственным наукам. </w:t>
      </w:r>
    </w:p>
    <w:p w:rsidR="009B1B74" w:rsidRPr="009B1B74" w:rsidRDefault="009B1B74" w:rsidP="009B1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Химия</w:t>
      </w:r>
    </w:p>
    <w:p w:rsidR="00C81299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B74">
        <w:rPr>
          <w:rFonts w:ascii="Times New Roman" w:hAnsi="Times New Roman" w:cs="Times New Roman"/>
          <w:b/>
          <w:color w:val="000000"/>
          <w:sz w:val="28"/>
          <w:szCs w:val="28"/>
        </w:rPr>
        <w:t>Журнал «Химия и химики»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научно-популярный электронный журнал, выпускаемый с 2008 г. Наиболее интересны разделы, содержащий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видеоопыты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по химии, описание рабочего места химика-профессионала.  </w:t>
      </w:r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Справочник химика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краткая химическая энциклопедия, периодическая таблица и свойства химических элементов, свойства драгоценных минералов. </w:t>
      </w:r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Школьные олимпиады по химии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 Московская городская олимпиада по химии. Задания, решения, результаты с 2002 г. по настоящее время. </w:t>
      </w:r>
    </w:p>
    <w:p w:rsidR="00C81299" w:rsidRPr="00C81299" w:rsidRDefault="009B1B74" w:rsidP="00C8129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Искусство и музыка</w:t>
      </w:r>
    </w:p>
    <w:p w:rsidR="00C81299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Google</w:t>
      </w:r>
      <w:proofErr w:type="spellEnd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Arts</w:t>
      </w:r>
      <w:proofErr w:type="spellEnd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&amp; </w:t>
      </w:r>
      <w:proofErr w:type="spellStart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Culture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— коллекции искусства со всего света и исторические события, повлиявшие на мировую культуру. </w:t>
      </w:r>
    </w:p>
    <w:p w:rsidR="00C81299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ProstoyKarandash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— 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рисования в различных стилях. </w:t>
      </w:r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фантазия —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тематические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аудиосборники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, разработки уроков, караоке детских песен, музыкальные мультфильмы и ноты. </w:t>
      </w:r>
    </w:p>
    <w:p w:rsidR="00C81299" w:rsidRPr="00C81299" w:rsidRDefault="009B1B74" w:rsidP="00C8129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ОБЖ</w:t>
      </w:r>
    </w:p>
    <w:p w:rsidR="00C81299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ОБЖ</w:t>
      </w:r>
      <w:proofErr w:type="gramStart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все, что нужно учителю основ безопасности жизнедеятельности: методические разработки, статьи и справочники,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, конкурсы.  </w:t>
      </w:r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Культура безопасности жизнедеятельности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 — проект МЧС России о поведении в чрезвычайных ситуациях, оказании доврачебной помощи: </w:t>
      </w:r>
      <w:proofErr w:type="spellStart"/>
      <w:r w:rsidRPr="009B1B74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9B1B74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материалы, тесты, методические рекомендации. </w:t>
      </w:r>
    </w:p>
    <w:p w:rsidR="009B1B74" w:rsidRPr="009B1B74" w:rsidRDefault="009B1B7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>Nukemap</w:t>
      </w:r>
      <w:proofErr w:type="spellEnd"/>
      <w:r w:rsidRPr="00C812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t>— на карте можно наглядно показать зоны поражения в случае ядерного удара в любую точку планеты.</w:t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1B74">
        <w:rPr>
          <w:rFonts w:ascii="Times New Roman" w:hAnsi="Times New Roman" w:cs="Times New Roman"/>
          <w:color w:val="000000"/>
          <w:sz w:val="28"/>
          <w:szCs w:val="28"/>
        </w:rPr>
        <w:br/>
        <w:t>Источник: </w:t>
      </w:r>
      <w:hyperlink r:id="rId6" w:history="1">
        <w:r w:rsidRPr="009B1B74">
          <w:rPr>
            <w:rStyle w:val="a3"/>
            <w:rFonts w:ascii="Times New Roman" w:hAnsi="Times New Roman" w:cs="Times New Roman"/>
            <w:color w:val="4D88CE"/>
            <w:sz w:val="28"/>
            <w:szCs w:val="28"/>
          </w:rPr>
          <w:t>https://rosuchebnik.ru/material/40-saytov-kotorye-oblegchat-rabotu-uchitelya/</w:t>
        </w:r>
      </w:hyperlink>
    </w:p>
    <w:p w:rsidR="009B1B74" w:rsidRDefault="009B1B74"/>
    <w:sectPr w:rsidR="009B1B74" w:rsidSect="0082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B74"/>
    <w:rsid w:val="00826511"/>
    <w:rsid w:val="009B1B74"/>
    <w:rsid w:val="00C8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1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material/40-saytov-kotorye-oblegchat-rabotu-uchitelya/" TargetMode="External"/><Relationship Id="rId5" Type="http://schemas.openxmlformats.org/officeDocument/2006/relationships/hyperlink" Target="https://rosuchebnik.ru/material/40-saytov-kotorye-oblegchat-rabotu-uchitelya/" TargetMode="External"/><Relationship Id="rId4" Type="http://schemas.openxmlformats.org/officeDocument/2006/relationships/hyperlink" Target="https://rosuchebnik.ru/material/40-saytov-kotorye-oblegchat-rabotu-uchite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2020-05-29T07:19:00Z</dcterms:created>
  <dcterms:modified xsi:type="dcterms:W3CDTF">2020-05-29T07:31:00Z</dcterms:modified>
</cp:coreProperties>
</file>